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Jack McKeever</w:t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</w:t>
      </w:r>
      <w:r w:rsidDel="00000000" w:rsidR="00000000" w:rsidRPr="00000000">
        <w:rPr>
          <w:sz w:val="22"/>
          <w:szCs w:val="22"/>
          <w:rtl w:val="0"/>
        </w:rPr>
        <w:t xml:space="preserve">413) 345-8179 | </w:t>
      </w:r>
      <w:hyperlink r:id="rId6">
        <w:r w:rsidDel="00000000" w:rsidR="00000000" w:rsidRPr="00000000">
          <w:rPr>
            <w:color w:val="1155cc"/>
            <w:sz w:val="22"/>
            <w:szCs w:val="22"/>
            <w:highlight w:val="white"/>
            <w:u w:val="single"/>
            <w:rtl w:val="0"/>
          </w:rPr>
          <w:t xml:space="preserve">LinkedIn</w:t>
        </w:r>
      </w:hyperlink>
      <w:r w:rsidDel="00000000" w:rsidR="00000000" w:rsidRPr="00000000">
        <w:rPr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| 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jrmckeever@umass.edu</w:t>
        </w:r>
      </w:hyperlink>
      <w:r w:rsidDel="00000000" w:rsidR="00000000" w:rsidRPr="00000000">
        <w:rPr>
          <w:sz w:val="22"/>
          <w:szCs w:val="22"/>
          <w:rtl w:val="0"/>
        </w:rPr>
        <w:t xml:space="preserve"> | </w:t>
      </w:r>
      <w:hyperlink r:id="rId8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Jack McKeever | Accounting</w:t>
        </w:r>
      </w:hyperlink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University of Massachusetts Amherst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 Amherst, MA</w:t>
      </w:r>
    </w:p>
    <w:p w:rsidR="00000000" w:rsidDel="00000000" w:rsidP="00000000" w:rsidRDefault="00000000" w:rsidRPr="00000000" w14:paraId="0000000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Isenberg School of Management</w:t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B.B.A. in Accounting | Minor in Economics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 xml:space="preserve">            </w:t>
        <w:tab/>
        <w:t xml:space="preserve">   </w:t>
        <w:tab/>
        <w:t xml:space="preserve"> 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Expected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May 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GPA: 3.9 | De</w:t>
      </w:r>
      <w:r w:rsidDel="00000000" w:rsidR="00000000" w:rsidRPr="00000000">
        <w:rPr>
          <w:sz w:val="22"/>
          <w:szCs w:val="22"/>
          <w:rtl w:val="0"/>
        </w:rPr>
        <w:t xml:space="preserve">an’s List (Fall 2024 - Present)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CPA Eligibility:</w:t>
      </w:r>
      <w:r w:rsidDel="00000000" w:rsidR="00000000" w:rsidRPr="00000000">
        <w:rPr>
          <w:sz w:val="22"/>
          <w:szCs w:val="22"/>
          <w:rtl w:val="0"/>
        </w:rPr>
        <w:t xml:space="preserve"> Pursuing educational requirements for CPA licensure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180" w:lineRule="auto"/>
        <w:ind w:left="0" w:right="0" w:firstLine="0"/>
        <w:jc w:val="left"/>
        <w:rPr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ACCOUNTING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Michelle McGuigan, CPA</w:t>
        <w:tab/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 xml:space="preserve">       </w:t>
        <w:tab/>
        <w:t xml:space="preserve">         Ware,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ccounting Assistant</w:t>
        <w:tab/>
        <w:tab/>
        <w:tab/>
        <w:tab/>
        <w:tab/>
        <w:tab/>
        <w:tab/>
        <w:tab/>
        <w:tab/>
        <w:t xml:space="preserve">   August 2026 – Present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Support financial statement review work through preparation of engagement workpapers, including tax-basis to GAAP accrual conversion and review of 100+ transactions for proper period recognition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financial statements, fixed-asset, depreciation, and debt schedules for a company generating more than $5 million in annual revenue using QuickBooks Online and AuditFile</w:t>
      </w:r>
    </w:p>
    <w:p w:rsidR="00000000" w:rsidDel="00000000" w:rsidP="00000000" w:rsidRDefault="00000000" w:rsidRPr="00000000" w14:paraId="00000010">
      <w:pPr>
        <w:widowControl w:val="1"/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Perform monthly bank reconciliations remotely through secure access to QuickBooks Desktop for more than 10 local businesses, resolving discrepancies between the bank statements and accounting records</w:t>
      </w:r>
    </w:p>
    <w:p w:rsidR="00000000" w:rsidDel="00000000" w:rsidP="00000000" w:rsidRDefault="00000000" w:rsidRPr="00000000" w14:paraId="00000011">
      <w:pPr>
        <w:widowControl w:val="1"/>
        <w:spacing w:line="180" w:lineRule="auto"/>
        <w:ind w:left="72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rPr>
          <w:b w:val="1"/>
          <w:bCs w:val="1"/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OTHER EXPERIENCE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Isenberg Undergraduate Programs</w:t>
        <w:tab/>
        <w:tab/>
        <w:tab/>
        <w:tab/>
        <w:tab/>
        <w:tab/>
        <w:t xml:space="preserve">              </w:t>
      </w:r>
      <w:r w:rsidDel="00000000" w:rsidR="00000000" w:rsidRPr="00000000">
        <w:rPr>
          <w:sz w:val="22"/>
          <w:szCs w:val="22"/>
          <w:rtl w:val="0"/>
        </w:rPr>
        <w:tab/>
        <w:t xml:space="preserve">   </w:t>
      </w:r>
      <w:r w:rsidDel="00000000" w:rsidR="00000000" w:rsidRPr="00000000">
        <w:rPr>
          <w:sz w:val="22"/>
          <w:szCs w:val="22"/>
          <w:rtl w:val="0"/>
        </w:rPr>
        <w:t xml:space="preserve">Amherst, MA</w:t>
      </w:r>
    </w:p>
    <w:p w:rsidR="00000000" w:rsidDel="00000000" w:rsidP="00000000" w:rsidRDefault="00000000" w:rsidRPr="00000000" w14:paraId="00000014">
      <w:pPr>
        <w:widowControl w:val="1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Operations Staff</w:t>
        <w:tab/>
        <w:tab/>
        <w:tab/>
        <w:tab/>
        <w:tab/>
        <w:t xml:space="preserve">           </w:t>
        <w:tab/>
        <w:tab/>
        <w:tab/>
        <w:t xml:space="preserve">           February 2026 – Present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Coordinate room requests and secure classroom, conference, and event spaces for faculty, staff, students, and student organizations while maintaining accurate scheduling information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Support daily Undergraduate Programs operations through front-office assistance, computer lab management, and oversight of conference and breakout spaces </w:t>
      </w:r>
    </w:p>
    <w:p w:rsidR="00000000" w:rsidDel="00000000" w:rsidP="00000000" w:rsidRDefault="00000000" w:rsidRPr="00000000" w14:paraId="00000017">
      <w:pPr>
        <w:spacing w:before="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Hardwick Crossing Country Club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 xml:space="preserve"> Hardwick, MA</w:t>
      </w:r>
    </w:p>
    <w:p w:rsidR="00000000" w:rsidDel="00000000" w:rsidP="00000000" w:rsidRDefault="00000000" w:rsidRPr="00000000" w14:paraId="00000018">
      <w:pPr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Server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 xml:space="preserve">        </w:t>
        <w:tab/>
        <w:t xml:space="preserve">                                                    </w:t>
        <w:tab/>
        <w:t xml:space="preserve">       </w:t>
        <w:tab/>
        <w:t xml:space="preserve">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June 2025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Deliver attentive service in a fast-paced dining environment, processing payments accurately, resolving guest concerns, and driving sales through personalized recommendations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Train and support new servers on restaurant procedures, service standards, and daily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18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Beta Alpha Psi – Delta Nu Chapter –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Candidate</w:t>
        <w:tab/>
        <w:tab/>
        <w:tab/>
        <w:tab/>
        <w:t xml:space="preserve">          September 2026 – Present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3"/>
        </w:numPr>
        <w:spacing w:after="0" w:before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Participate in professional development, networking, and service activities that build career readiness and connections with accounting professionals</w:t>
      </w:r>
    </w:p>
    <w:p w:rsidR="00000000" w:rsidDel="00000000" w:rsidP="00000000" w:rsidRDefault="00000000" w:rsidRPr="00000000" w14:paraId="0000001F">
      <w:pPr>
        <w:widowControl w:val="1"/>
        <w:spacing w:after="0" w:before="0" w:lineRule="auto"/>
        <w:ind w:left="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Isenberg AI Lab –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Member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ab/>
        <w:tab/>
        <w:tab/>
        <w:tab/>
        <w:tab/>
        <w:t xml:space="preserve">    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September 2026 – Present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6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Explore and experiment with emerging AI tools, collaborating with fellow Isenberg students to share findings and evaluate applications across business functions, processes, and decision-making 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6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Independently develop AI tools to support planning, workflow management, and career development </w:t>
      </w:r>
    </w:p>
    <w:p w:rsidR="00000000" w:rsidDel="00000000" w:rsidP="00000000" w:rsidRDefault="00000000" w:rsidRPr="00000000" w14:paraId="00000022">
      <w:pPr>
        <w:widowControl w:val="1"/>
        <w:spacing w:before="6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Excel Club –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Member</w:t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  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September 2024 – Present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Complete case-based Excel lessons focused on data analysis, efficiency, and polished presentation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before="6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EY Financial Accounting Advisory Services (FAAS) –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Job Simulation</w:t>
        <w:tab/>
        <w:t xml:space="preserve">(Forage)</w:t>
        <w:tab/>
        <w:tab/>
        <w:t xml:space="preserve">December 2025</w:t>
      </w:r>
    </w:p>
    <w:p w:rsidR="00000000" w:rsidDel="00000000" w:rsidP="00000000" w:rsidRDefault="00000000" w:rsidRPr="00000000" w14:paraId="00000025">
      <w:pPr>
        <w:pBdr>
          <w:bottom w:color="000000" w:space="1" w:sz="4" w:val="single"/>
        </w:pBdr>
        <w:spacing w:line="180" w:lineRule="auto"/>
        <w:rPr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000000" w:space="1" w:sz="4" w:val="single"/>
        </w:pBdr>
        <w:rPr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HONORS, LEADERSHIP, &amp; 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ind w:left="0" w:firstLine="0"/>
        <w:rPr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Honors: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Valedictorian (Ware Jr./Sr. H.S.) | McQuaid Scholarship | Flagship Award | Rensselaer Medal Award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ind w:left="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Leadership: </w:t>
      </w:r>
      <w:r w:rsidDel="00000000" w:rsidR="00000000" w:rsidRPr="00000000">
        <w:rPr>
          <w:sz w:val="22"/>
          <w:szCs w:val="22"/>
          <w:rtl w:val="0"/>
        </w:rPr>
        <w:t xml:space="preserve">National Honor Society President &amp; Class Historian (Ware Jr./Sr. H.S.)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ind w:left="0" w:firstLine="0"/>
        <w:rPr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Credentials: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Excel Advanced User Badge | Qualtrics CX Survey Design | FERPA Cert. | TIPS Cert.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180" w:lineRule="auto"/>
        <w:ind w:left="0" w:right="0" w:firstLine="0"/>
        <w:rPr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TECHNICAL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SKILLS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Microsoft Excel | QuickBooks Online | QuickBooks Desktop | AuditFile | GitHub | Spanish (Conversational)</w:t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45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960"/>
    </w:pPr>
    <w:rPr>
      <w:i w:val="1"/>
      <w:iCs w:val="1"/>
    </w:rPr>
  </w:style>
  <w:style w:type="paragraph" w:styleId="Heading3">
    <w:name w:val="heading 3"/>
    <w:basedOn w:val="Normal"/>
    <w:next w:val="Normal"/>
    <w:pPr>
      <w:spacing w:before="22" w:lineRule="auto"/>
      <w:ind w:left="139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linkedin.com/in/jack-mckeever28" TargetMode="External"/><Relationship Id="rId7" Type="http://schemas.openxmlformats.org/officeDocument/2006/relationships/hyperlink" Target="mailto:jrmckeever@umas.edu" TargetMode="External"/><Relationship Id="rId8" Type="http://schemas.openxmlformats.org/officeDocument/2006/relationships/hyperlink" Target="https://www.jrmckeever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2017-09-01T00:00:00Z</vt:lpwstr>
  </property>
  <property fmtid="{D5CDD505-2E9C-101B-9397-08002B2CF9AE}" pid="3" name="Creator">
    <vt:lpwstr>Adobe Acrobat Pro DC 17.12.20098</vt:lpwstr>
  </property>
  <property fmtid="{D5CDD505-2E9C-101B-9397-08002B2CF9AE}" pid="4" name="LastSaved">
    <vt:lpwstr>2017-12-07T00:00:00Z</vt:lpwstr>
  </property>
</Properties>
</file>